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21" w:rsidRDefault="00417321" w:rsidP="00417321">
      <w:pPr>
        <w:spacing w:after="200" w:line="276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733675" cy="1093470"/>
            <wp:effectExtent l="19050" t="0" r="9525" b="0"/>
            <wp:docPr id="1" name="Afbeelding 0" descr="Logo_Huisartsen_de_Gra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uisartsen_de_Graef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486" cy="109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321" w:rsidRDefault="00417321" w:rsidP="00417321">
      <w:pPr>
        <w:spacing w:after="200" w:line="276" w:lineRule="auto"/>
        <w:rPr>
          <w:b/>
        </w:rPr>
      </w:pPr>
    </w:p>
    <w:p w:rsidR="00417321" w:rsidRDefault="00417321" w:rsidP="00417321">
      <w:pPr>
        <w:spacing w:after="200" w:line="276" w:lineRule="auto"/>
      </w:pPr>
      <w:r w:rsidRPr="00F761EC">
        <w:rPr>
          <w:b/>
        </w:rPr>
        <w:t xml:space="preserve">Instructie en Stappenplan Zelfmetingen via de Uw Zorg online </w:t>
      </w:r>
      <w:proofErr w:type="spellStart"/>
      <w:r w:rsidRPr="00F761EC">
        <w:rPr>
          <w:b/>
        </w:rPr>
        <w:t>App</w:t>
      </w:r>
      <w:proofErr w:type="spellEnd"/>
      <w:r w:rsidRPr="00F761EC">
        <w:rPr>
          <w:b/>
        </w:rPr>
        <w:t>.</w:t>
      </w:r>
      <w:r>
        <w:t xml:space="preserve"> </w:t>
      </w:r>
      <w:r>
        <w:br/>
      </w:r>
    </w:p>
    <w:p w:rsidR="00417321" w:rsidRDefault="00417321" w:rsidP="00417321">
      <w:pPr>
        <w:spacing w:after="200" w:line="276" w:lineRule="auto"/>
      </w:pPr>
      <w:r>
        <w:t>U heeft van uw Huisarts of Praktijkondersteuner (</w:t>
      </w:r>
      <w:r w:rsidRPr="00433408">
        <w:rPr>
          <w:i/>
        </w:rPr>
        <w:t>POH</w:t>
      </w:r>
      <w:r>
        <w:t xml:space="preserve">) de instructie gekregen om zelfmetingen in te voeren en te versturen via de </w:t>
      </w:r>
      <w:proofErr w:type="spellStart"/>
      <w:r>
        <w:t>app</w:t>
      </w:r>
      <w:proofErr w:type="spellEnd"/>
      <w:r>
        <w:t xml:space="preserve"> van Uw Zorg online. </w:t>
      </w:r>
    </w:p>
    <w:p w:rsidR="00417321" w:rsidRDefault="00417321" w:rsidP="00417321">
      <w:pPr>
        <w:spacing w:after="200" w:line="276" w:lineRule="auto"/>
      </w:pPr>
      <w:r>
        <w:t xml:space="preserve">Van te voren wordt er met u afgesproken wanneer deze zelfmetingen worden beoordeeld. Soms kan het zijn dat hier een aantal werkdagen tussen zitten. </w:t>
      </w:r>
      <w:r>
        <w:br/>
        <w:t xml:space="preserve">Als u zelfmetingen heeft gedaan en u twijfelt of deze erg afwijken of u voelt zich ziek dan moet u telefonisch contact met ons opnemen op 0299-667507 tijdens kantooruren. In de avond en het weekend moet u contact opnemen met de HAP.  </w:t>
      </w:r>
    </w:p>
    <w:p w:rsidR="00417321" w:rsidRDefault="00417321" w:rsidP="00417321">
      <w:pPr>
        <w:spacing w:after="200" w:line="276" w:lineRule="auto"/>
      </w:pPr>
      <w:r>
        <w:t xml:space="preserve">Op de onderstaande link is een instructie filmpje te zien hoe u de zelfmetingen kan invullen en versturen:  </w:t>
      </w:r>
      <w:hyperlink r:id="rId6" w:history="1">
        <w:r w:rsidRPr="00490B87">
          <w:rPr>
            <w:rStyle w:val="Hyperlink"/>
          </w:rPr>
          <w:t>https://www.youtube.com/watch?v=iwIRbhZspUU</w:t>
        </w:r>
      </w:hyperlink>
      <w:r>
        <w:t xml:space="preserve"> </w:t>
      </w:r>
      <w:r>
        <w:br/>
      </w:r>
    </w:p>
    <w:p w:rsidR="00417321" w:rsidRPr="001A37C3" w:rsidRDefault="00417321" w:rsidP="00417321">
      <w:pPr>
        <w:spacing w:after="200" w:line="276" w:lineRule="auto"/>
        <w:rPr>
          <w:u w:val="single"/>
        </w:rPr>
      </w:pPr>
      <w:r w:rsidRPr="001A37C3">
        <w:rPr>
          <w:u w:val="single"/>
        </w:rPr>
        <w:t>Hieronder vind u de stappen in het kort:</w:t>
      </w:r>
    </w:p>
    <w:p w:rsidR="00417321" w:rsidRPr="0099622A" w:rsidRDefault="00417321" w:rsidP="00417321">
      <w:pPr>
        <w:pStyle w:val="Lijstalinea"/>
        <w:numPr>
          <w:ilvl w:val="0"/>
          <w:numId w:val="1"/>
        </w:numPr>
        <w:spacing w:after="200" w:line="276" w:lineRule="auto"/>
      </w:pPr>
      <w:r w:rsidRPr="0099622A">
        <w:t>Log in bij Uw Zorg online</w:t>
      </w:r>
      <w:r>
        <w:t xml:space="preserve"> via de </w:t>
      </w:r>
      <w:proofErr w:type="spellStart"/>
      <w:r>
        <w:t>app</w:t>
      </w:r>
      <w:proofErr w:type="spellEnd"/>
      <w:r>
        <w:t xml:space="preserve"> of via onze website </w:t>
      </w:r>
      <w:hyperlink r:id="rId7" w:history="1">
        <w:r w:rsidRPr="00490B87">
          <w:rPr>
            <w:rStyle w:val="Hyperlink"/>
          </w:rPr>
          <w:t>https://www.huisartsenpraktijkdegraeff.nl/</w:t>
        </w:r>
      </w:hyperlink>
      <w:r>
        <w:t xml:space="preserve"> rechtsboven inloggen patiëntenomgeving. U komt daarna op het startscherm van Uw Zorg online.  </w:t>
      </w:r>
    </w:p>
    <w:p w:rsidR="00417321" w:rsidRPr="0099622A" w:rsidRDefault="00417321" w:rsidP="00417321">
      <w:pPr>
        <w:pStyle w:val="Lijstalinea"/>
        <w:numPr>
          <w:ilvl w:val="0"/>
          <w:numId w:val="1"/>
        </w:numPr>
        <w:spacing w:after="200" w:line="276" w:lineRule="auto"/>
      </w:pPr>
      <w:r>
        <w:t xml:space="preserve">Klik op het icoontje: Uw zelfmetingen. In het volgende scherm kunt u zien welke metingen u bij kunt houden: gewicht, bloeddruk, bloedsuiker (glucose) en hartfrequentie. </w:t>
      </w:r>
    </w:p>
    <w:p w:rsidR="00417321" w:rsidRPr="0099622A" w:rsidRDefault="00417321" w:rsidP="00417321">
      <w:pPr>
        <w:pStyle w:val="Lijstalinea"/>
        <w:numPr>
          <w:ilvl w:val="0"/>
          <w:numId w:val="1"/>
        </w:numPr>
        <w:spacing w:after="200" w:line="276" w:lineRule="auto"/>
      </w:pPr>
      <w:r>
        <w:t xml:space="preserve">Klik een van de metingen aan, waarvoor u met uw huisarts of POH afgesproken heeft om zelfmetingen in te voeren. </w:t>
      </w:r>
    </w:p>
    <w:p w:rsidR="00417321" w:rsidRPr="0052765B" w:rsidRDefault="00417321" w:rsidP="00417321">
      <w:pPr>
        <w:pStyle w:val="Lijstalinea"/>
        <w:numPr>
          <w:ilvl w:val="0"/>
          <w:numId w:val="1"/>
        </w:numPr>
        <w:spacing w:after="200" w:line="276" w:lineRule="auto"/>
      </w:pPr>
      <w:r>
        <w:t xml:space="preserve">U komt nu in het scherm waarin u een meting kan toevoegen. </w:t>
      </w:r>
    </w:p>
    <w:p w:rsidR="00417321" w:rsidRPr="001A37C3" w:rsidRDefault="00417321" w:rsidP="00417321">
      <w:pPr>
        <w:pStyle w:val="Lijstalinea"/>
        <w:spacing w:after="200" w:line="276" w:lineRule="auto"/>
      </w:pPr>
    </w:p>
    <w:p w:rsidR="00417321" w:rsidRDefault="00417321" w:rsidP="00417321">
      <w:pPr>
        <w:pStyle w:val="Lijstalinea"/>
        <w:numPr>
          <w:ilvl w:val="0"/>
          <w:numId w:val="2"/>
        </w:numPr>
        <w:spacing w:after="200" w:line="276" w:lineRule="auto"/>
      </w:pPr>
      <w:r w:rsidRPr="001501D4">
        <w:rPr>
          <w:u w:val="single"/>
        </w:rPr>
        <w:t>Zelfmetingen van de bloeddruk</w:t>
      </w:r>
      <w:r>
        <w:rPr>
          <w:u w:val="single"/>
        </w:rPr>
        <w:t>(</w:t>
      </w:r>
      <w:r w:rsidRPr="00402834">
        <w:rPr>
          <w:i/>
          <w:u w:val="single"/>
        </w:rPr>
        <w:t>RR</w:t>
      </w:r>
      <w:r>
        <w:rPr>
          <w:u w:val="single"/>
        </w:rPr>
        <w:t>)</w:t>
      </w:r>
      <w:r>
        <w:br/>
        <w:t>Dit zijn metingen volgens de instructie op thuisarts.nl,</w:t>
      </w:r>
      <w:r w:rsidRPr="00DF20D2">
        <w:t xml:space="preserve"> </w:t>
      </w:r>
      <w:hyperlink r:id="rId8" w:history="1">
        <w:r w:rsidRPr="000E4468">
          <w:rPr>
            <w:rStyle w:val="Hyperlink"/>
          </w:rPr>
          <w:t>https://www.thuisarts.nl/hoge-bloeddruk/ik-wil-zelf-thuis-mijn-bloeddruk-meten</w:t>
        </w:r>
      </w:hyperlink>
      <w:r>
        <w:t xml:space="preserve">  waarbij het bloeddrukdagboek aangehouden wordt. </w:t>
      </w:r>
      <w:r>
        <w:br/>
        <w:t xml:space="preserve">Meet u een keer een </w:t>
      </w:r>
      <w:proofErr w:type="spellStart"/>
      <w:r>
        <w:t>systolische</w:t>
      </w:r>
      <w:proofErr w:type="spellEnd"/>
      <w:r>
        <w:t xml:space="preserve"> bloeddruk </w:t>
      </w:r>
      <w:r w:rsidRPr="00433408">
        <w:rPr>
          <w:i/>
        </w:rPr>
        <w:t>(dit is de waarde die bovenaan staat)</w:t>
      </w:r>
      <w:r>
        <w:t xml:space="preserve"> van 160mmHg, dan is dat niet erg. </w:t>
      </w:r>
      <w:r>
        <w:br/>
        <w:t xml:space="preserve">Wanneer uw </w:t>
      </w:r>
      <w:proofErr w:type="spellStart"/>
      <w:r>
        <w:t>systolische</w:t>
      </w:r>
      <w:proofErr w:type="spellEnd"/>
      <w:r>
        <w:t xml:space="preserve"> bloeddruk</w:t>
      </w:r>
      <w:r w:rsidRPr="00433408">
        <w:t xml:space="preserve"> </w:t>
      </w:r>
      <w:r>
        <w:t xml:space="preserve">180 </w:t>
      </w:r>
      <w:proofErr w:type="spellStart"/>
      <w:r>
        <w:t>mmHg</w:t>
      </w:r>
      <w:proofErr w:type="spellEnd"/>
      <w:r>
        <w:t xml:space="preserve"> of hoger, 2x achter elkaar, met tussenpauze van 15 minuten, dan vragen wij u om telefonisch contact met ons op te nemen. Als u zich hierbij ook ziek voelt moet u buiten kantoortijden contact </w:t>
      </w:r>
      <w:r>
        <w:lastRenderedPageBreak/>
        <w:t xml:space="preserve">opnemen met de Huisartsenpost. </w:t>
      </w:r>
      <w:r>
        <w:br/>
      </w:r>
    </w:p>
    <w:p w:rsidR="00417321" w:rsidRDefault="00417321" w:rsidP="00417321">
      <w:pPr>
        <w:pStyle w:val="Lijstalinea"/>
        <w:spacing w:after="200" w:line="276" w:lineRule="auto"/>
        <w:ind w:left="1080"/>
      </w:pPr>
    </w:p>
    <w:p w:rsidR="00417321" w:rsidRDefault="00417321" w:rsidP="00417321">
      <w:pPr>
        <w:pStyle w:val="Lijstalinea"/>
        <w:numPr>
          <w:ilvl w:val="0"/>
          <w:numId w:val="2"/>
        </w:numPr>
        <w:spacing w:after="200" w:line="276" w:lineRule="auto"/>
      </w:pPr>
      <w:r w:rsidRPr="0052765B">
        <w:rPr>
          <w:u w:val="single"/>
        </w:rPr>
        <w:t xml:space="preserve">Zelfmetingen </w:t>
      </w:r>
      <w:r>
        <w:rPr>
          <w:u w:val="single"/>
        </w:rPr>
        <w:t>Suiker (</w:t>
      </w:r>
      <w:r w:rsidRPr="00433408">
        <w:rPr>
          <w:i/>
          <w:u w:val="single"/>
        </w:rPr>
        <w:t>glucose</w:t>
      </w:r>
      <w:r>
        <w:rPr>
          <w:u w:val="single"/>
        </w:rPr>
        <w:t>)</w:t>
      </w:r>
      <w:r>
        <w:br/>
        <w:t xml:space="preserve">De Huisarts of POH spreekt van te voren met u af welke metingen u gaat invoeren. </w:t>
      </w:r>
      <w:r>
        <w:br/>
        <w:t xml:space="preserve">Als u nuchter moet meten dan meet u altijd voor dat u gaat ontbijten en heeft u 8 uur darvoor niks gegeten of gedronken. U mag wel een slokje water nemen voor bijvoorbeeld medicatie of tandenpoetsen. </w:t>
      </w:r>
      <w:r>
        <w:br/>
        <w:t xml:space="preserve">Als u overdag uw glucose meet dan is dit altijd of vlak voor een maaltijd of 1,5 tot 2 uur na een maaltijd. Als u te kort na een maaltijd meet kan uw waarde daardoor beïnvloed zijn en niet bruikbaar voor beoordeling. </w:t>
      </w:r>
      <w:r>
        <w:br/>
        <w:t xml:space="preserve">Lees van te voren de informatie op thuisarts.nl: </w:t>
      </w:r>
      <w:hyperlink r:id="rId9" w:history="1">
        <w:r w:rsidRPr="000E4468">
          <w:rPr>
            <w:rStyle w:val="Hyperlink"/>
          </w:rPr>
          <w:t>https://www.thuisarts.nl/diabetes-type-2/ik-heb-diabetes-type-2-en-mijn-bloedsuiker-is-te-laag</w:t>
        </w:r>
      </w:hyperlink>
      <w:r>
        <w:t xml:space="preserve">  of  </w:t>
      </w:r>
      <w:hyperlink r:id="rId10" w:history="1">
        <w:r w:rsidRPr="000E4468">
          <w:rPr>
            <w:rStyle w:val="Hyperlink"/>
          </w:rPr>
          <w:t>https://www.thuisarts.nl/diabetes-type-2/ik-heb-diabetes-type-2-en-mijn-bloedsuiker-blijft-te-hoog</w:t>
        </w:r>
      </w:hyperlink>
      <w:r>
        <w:t xml:space="preserve"> </w:t>
      </w:r>
      <w:r>
        <w:br/>
        <w:t xml:space="preserve">Een </w:t>
      </w:r>
      <w:proofErr w:type="spellStart"/>
      <w:r>
        <w:t>hypoglykemie</w:t>
      </w:r>
      <w:proofErr w:type="spellEnd"/>
      <w:r>
        <w:t xml:space="preserve"> (</w:t>
      </w:r>
      <w:r w:rsidRPr="00433408">
        <w:rPr>
          <w:i/>
        </w:rPr>
        <w:t>Hypo</w:t>
      </w:r>
      <w:r>
        <w:t xml:space="preserve">) is een te lage suiker van onder de 3,5. Als u dit meet en u gebruikt medicatie (tabletten of injecties) voor uw diabetes dan moet u altijd contact opnemen met uw huisarts of de HAP. Wanneer u geen medicatie gebruikt kan dit geen kwaad. </w:t>
      </w:r>
      <w:r>
        <w:br/>
        <w:t xml:space="preserve">Een </w:t>
      </w:r>
      <w:proofErr w:type="spellStart"/>
      <w:r>
        <w:t>hyperglykemie</w:t>
      </w:r>
      <w:proofErr w:type="spellEnd"/>
      <w:r>
        <w:t xml:space="preserve"> (</w:t>
      </w:r>
      <w:r w:rsidRPr="00433408">
        <w:rPr>
          <w:i/>
        </w:rPr>
        <w:t>Hyper</w:t>
      </w:r>
      <w:r>
        <w:t xml:space="preserve">) is een te hoge glucose van 20 of  hoger. Als u dat meet moet u altijd contact opnemen met uw huisarts of de HAP. </w:t>
      </w:r>
      <w:r>
        <w:br/>
        <w:t xml:space="preserve">Wanneer u klachten heeft van diarree of braken en u heeft diabetes moet u altijd contact opnemen met uw huisarts of de HAP. </w:t>
      </w:r>
      <w:r>
        <w:br/>
      </w:r>
    </w:p>
    <w:p w:rsidR="00417321" w:rsidRDefault="00417321" w:rsidP="00417321">
      <w:pPr>
        <w:pStyle w:val="Lijstalinea"/>
        <w:numPr>
          <w:ilvl w:val="0"/>
          <w:numId w:val="2"/>
        </w:numPr>
        <w:spacing w:after="200" w:line="276" w:lineRule="auto"/>
      </w:pPr>
      <w:r>
        <w:rPr>
          <w:u w:val="single"/>
        </w:rPr>
        <w:t>Zelfmetingen hartfrequentie(</w:t>
      </w:r>
      <w:r w:rsidRPr="00402834">
        <w:rPr>
          <w:i/>
          <w:u w:val="single"/>
        </w:rPr>
        <w:t>hartslag</w:t>
      </w:r>
      <w:r>
        <w:rPr>
          <w:u w:val="single"/>
        </w:rPr>
        <w:t>)</w:t>
      </w:r>
      <w:r>
        <w:rPr>
          <w:u w:val="single"/>
        </w:rPr>
        <w:br/>
      </w:r>
      <w:r>
        <w:t xml:space="preserve">Dit zijn de metingen van het aantal slagen wat uw hart per minuut klopt. </w:t>
      </w:r>
    </w:p>
    <w:p w:rsidR="00417321" w:rsidRDefault="00417321" w:rsidP="00417321">
      <w:pPr>
        <w:pStyle w:val="Lijstalinea"/>
        <w:spacing w:after="200" w:line="276" w:lineRule="auto"/>
        <w:ind w:left="1080"/>
      </w:pPr>
      <w:r>
        <w:t xml:space="preserve">Normaal als u rustig zit is de hartslag 60-90 slagen per minuut, als u zich inspant klopt uw hart sneller. </w:t>
      </w:r>
    </w:p>
    <w:p w:rsidR="00417321" w:rsidRPr="00402834" w:rsidRDefault="00417321" w:rsidP="00417321">
      <w:pPr>
        <w:pStyle w:val="Lijstalinea"/>
        <w:spacing w:after="200" w:line="276" w:lineRule="auto"/>
        <w:ind w:left="1080"/>
      </w:pPr>
    </w:p>
    <w:p w:rsidR="009D70F5" w:rsidRDefault="00417321" w:rsidP="00417321">
      <w:r>
        <w:rPr>
          <w:u w:val="single"/>
        </w:rPr>
        <w:t xml:space="preserve">Zelfmetingen gewicht </w:t>
      </w:r>
      <w:r>
        <w:rPr>
          <w:u w:val="single"/>
        </w:rPr>
        <w:br/>
      </w:r>
      <w:r>
        <w:t xml:space="preserve">Als u zelfmetingen van uw gewicht gaat invullen zorg dan dat u altijd op hetzelfde moment van de dag weegt. Een handig moment is in de ochtend voordat u gaat ontbijten. Meet het liefst in uw ondergoed, zonder schoeisel. </w:t>
      </w:r>
      <w:r>
        <w:br/>
        <w:t xml:space="preserve">Als u uw gewicht wil bijhouden om te zien of u afvalt dan is het raadzaam uzelf in ieder geval niet vaker dan 1x per week te wegen. Per dag kan uw gewicht verschillen doordat u de ene dag meer eet of meer vocht vasthoudt. </w:t>
      </w:r>
      <w:r>
        <w:br/>
        <w:t>Als u uw gewicht wil bijhouden om te meten of u vocht vasthoudt dan zullen hierover expliciete afspraken gemaakt worden met uw huisarts of POH.</w:t>
      </w:r>
    </w:p>
    <w:sectPr w:rsidR="009D70F5" w:rsidSect="009D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6EC3"/>
    <w:multiLevelType w:val="hybridMultilevel"/>
    <w:tmpl w:val="E2AC69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35658"/>
    <w:multiLevelType w:val="hybridMultilevel"/>
    <w:tmpl w:val="F352245C"/>
    <w:lvl w:ilvl="0" w:tplc="5D5CF9F0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7321"/>
    <w:rsid w:val="00417321"/>
    <w:rsid w:val="009D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732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1732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73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321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uisarts.nl/hoge-bloeddruk/ik-wil-zelf-thuis-mijn-bloeddruk-met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isartsenpraktijkdegraeff.n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wIRbhZspU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thuisarts.nl/diabetes-type-2/ik-heb-diabetes-type-2-en-mijn-bloedsuiker-blijft-te-ho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uisarts.nl/diabetes-type-2/ik-heb-diabetes-type-2-en-mijn-bloedsuiker-is-te-laa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3819</Characters>
  <Application>Microsoft Office Word</Application>
  <DocSecurity>0</DocSecurity>
  <Lines>31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Overlander</dc:creator>
  <cp:lastModifiedBy>HA Overlander</cp:lastModifiedBy>
  <cp:revision>1</cp:revision>
  <dcterms:created xsi:type="dcterms:W3CDTF">2022-12-29T07:34:00Z</dcterms:created>
  <dcterms:modified xsi:type="dcterms:W3CDTF">2022-12-29T07:41:00Z</dcterms:modified>
</cp:coreProperties>
</file>